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602F" w14:textId="77777777" w:rsidR="006F7235" w:rsidRPr="0030671F" w:rsidRDefault="00EA5D23" w:rsidP="001071B0">
      <w:pPr>
        <w:spacing w:after="0"/>
        <w:jc w:val="center"/>
        <w:rPr>
          <w:b/>
          <w:sz w:val="24"/>
          <w:szCs w:val="24"/>
          <w:u w:val="single"/>
        </w:rPr>
      </w:pPr>
      <w:r w:rsidRPr="0030671F">
        <w:rPr>
          <w:b/>
          <w:sz w:val="24"/>
          <w:szCs w:val="24"/>
          <w:u w:val="single"/>
        </w:rPr>
        <w:t>PRODUCTION CHECK</w:t>
      </w:r>
      <w:r w:rsidR="006F7235" w:rsidRPr="0030671F">
        <w:rPr>
          <w:b/>
          <w:sz w:val="24"/>
          <w:szCs w:val="24"/>
          <w:u w:val="single"/>
        </w:rPr>
        <w:t>LIST</w:t>
      </w:r>
    </w:p>
    <w:p w14:paraId="6D72A059" w14:textId="77777777" w:rsidR="006F7235" w:rsidRPr="001071B0" w:rsidRDefault="006F7235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IIPP (in CA) v. Production Safety Manual (outside CA)*</w:t>
      </w:r>
    </w:p>
    <w:p w14:paraId="617E55CA" w14:textId="77777777" w:rsidR="006F7235" w:rsidRPr="001071B0" w:rsidRDefault="006F7235" w:rsidP="0030671F">
      <w:pPr>
        <w:pStyle w:val="ListParagraph"/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 xml:space="preserve">*Productions </w:t>
      </w:r>
      <w:r w:rsidR="006C327C" w:rsidRPr="001071B0">
        <w:rPr>
          <w:sz w:val="21"/>
          <w:szCs w:val="21"/>
        </w:rPr>
        <w:t xml:space="preserve">filming in more than on state including </w:t>
      </w:r>
      <w:r w:rsidRPr="001071B0">
        <w:rPr>
          <w:sz w:val="21"/>
          <w:szCs w:val="21"/>
        </w:rPr>
        <w:t>CA will use the IIPP</w:t>
      </w:r>
    </w:p>
    <w:p w14:paraId="46AE101B" w14:textId="77777777" w:rsidR="006F7235" w:rsidRPr="001071B0" w:rsidRDefault="006F7235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Picked the right company version of the right document.</w:t>
      </w:r>
    </w:p>
    <w:p w14:paraId="1EACC0F7" w14:textId="77777777" w:rsidR="006F7235" w:rsidRPr="001071B0" w:rsidRDefault="006F7235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Fill</w:t>
      </w:r>
      <w:r w:rsidR="006C327C" w:rsidRPr="001071B0">
        <w:rPr>
          <w:sz w:val="21"/>
          <w:szCs w:val="21"/>
        </w:rPr>
        <w:t>ed</w:t>
      </w:r>
      <w:r w:rsidRPr="001071B0">
        <w:rPr>
          <w:sz w:val="21"/>
          <w:szCs w:val="21"/>
        </w:rPr>
        <w:t xml:space="preserve"> in ALL yellow spaces</w:t>
      </w:r>
      <w:r w:rsidR="00BA1FEE" w:rsidRPr="001071B0">
        <w:rPr>
          <w:sz w:val="21"/>
          <w:szCs w:val="21"/>
        </w:rPr>
        <w:t xml:space="preserve"> (including emergency action plan/fire prevention plan)</w:t>
      </w:r>
      <w:r w:rsidR="006C327C" w:rsidRPr="001071B0">
        <w:rPr>
          <w:sz w:val="21"/>
          <w:szCs w:val="21"/>
        </w:rPr>
        <w:t xml:space="preserve"> and Safety Director’s name and number.</w:t>
      </w:r>
    </w:p>
    <w:p w14:paraId="64737F72" w14:textId="77777777" w:rsidR="006F7235" w:rsidRPr="001071B0" w:rsidRDefault="006F7235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IIPP is signed</w:t>
      </w:r>
      <w:r w:rsidR="00E22B4C" w:rsidRPr="001071B0">
        <w:rPr>
          <w:sz w:val="21"/>
          <w:szCs w:val="21"/>
        </w:rPr>
        <w:t xml:space="preserve"> by UPM or Line Producer</w:t>
      </w:r>
    </w:p>
    <w:p w14:paraId="3DED2FB3" w14:textId="77777777" w:rsidR="006F7235" w:rsidRPr="001071B0" w:rsidRDefault="006F7235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Copies of Additional Programs</w:t>
      </w:r>
      <w:r w:rsidR="00E22B4C" w:rsidRPr="001071B0">
        <w:rPr>
          <w:sz w:val="21"/>
          <w:szCs w:val="21"/>
        </w:rPr>
        <w:t xml:space="preserve"> on site </w:t>
      </w:r>
      <w:r w:rsidR="001071B0" w:rsidRPr="001071B0">
        <w:rPr>
          <w:sz w:val="21"/>
          <w:szCs w:val="21"/>
        </w:rPr>
        <w:t xml:space="preserve">or accessible </w:t>
      </w:r>
      <w:r w:rsidR="00E22B4C" w:rsidRPr="001071B0">
        <w:rPr>
          <w:sz w:val="21"/>
          <w:szCs w:val="21"/>
        </w:rPr>
        <w:t>if applicable</w:t>
      </w:r>
      <w:r w:rsidRPr="001071B0">
        <w:rPr>
          <w:sz w:val="21"/>
          <w:szCs w:val="21"/>
        </w:rPr>
        <w:t>.</w:t>
      </w:r>
    </w:p>
    <w:p w14:paraId="4F4BC676" w14:textId="77777777" w:rsidR="001071B0" w:rsidRPr="001071B0" w:rsidRDefault="001071B0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 xml:space="preserve">Copies of Viacom’s Hazard Communication Program and </w:t>
      </w:r>
      <w:r w:rsidRPr="001071B0">
        <w:rPr>
          <w:sz w:val="21"/>
          <w:szCs w:val="21"/>
          <w:u w:val="single"/>
        </w:rPr>
        <w:t>Training</w:t>
      </w:r>
      <w:r w:rsidRPr="001071B0">
        <w:rPr>
          <w:sz w:val="21"/>
          <w:szCs w:val="21"/>
        </w:rPr>
        <w:t xml:space="preserve"> document for those in direct contact with hazardous materials.</w:t>
      </w:r>
    </w:p>
    <w:p w14:paraId="29096DF1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First Aid Program</w:t>
      </w:r>
    </w:p>
    <w:p w14:paraId="69CB7E8E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Heat Illness Prevention Program</w:t>
      </w:r>
    </w:p>
    <w:p w14:paraId="3EC2FCC8" w14:textId="77777777" w:rsidR="00E22B4C" w:rsidRPr="001071B0" w:rsidRDefault="001071B0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Lock O</w:t>
      </w:r>
      <w:r w:rsidR="00E22B4C" w:rsidRPr="001071B0">
        <w:rPr>
          <w:sz w:val="21"/>
          <w:szCs w:val="21"/>
        </w:rPr>
        <w:t>ut/Tag</w:t>
      </w:r>
      <w:r>
        <w:rPr>
          <w:sz w:val="21"/>
          <w:szCs w:val="21"/>
        </w:rPr>
        <w:t xml:space="preserve"> O</w:t>
      </w:r>
      <w:r w:rsidR="00E22B4C" w:rsidRPr="001071B0">
        <w:rPr>
          <w:sz w:val="21"/>
          <w:szCs w:val="21"/>
        </w:rPr>
        <w:t>ut Program</w:t>
      </w:r>
    </w:p>
    <w:p w14:paraId="59684D69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Confined Space Program</w:t>
      </w:r>
    </w:p>
    <w:p w14:paraId="116E9D4C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Fall Protection Program</w:t>
      </w:r>
    </w:p>
    <w:p w14:paraId="5B953284" w14:textId="77777777" w:rsidR="001071B0" w:rsidRPr="001071B0" w:rsidRDefault="001071B0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Kids &amp; Activities</w:t>
      </w:r>
    </w:p>
    <w:p w14:paraId="05BFDDDB" w14:textId="77777777" w:rsidR="00E22B4C" w:rsidRPr="001071B0" w:rsidRDefault="00E22B4C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Safety Meetings</w:t>
      </w:r>
    </w:p>
    <w:p w14:paraId="2CAEBD40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Copy of the Safety Meeting Guidelines.</w:t>
      </w:r>
    </w:p>
    <w:p w14:paraId="469F1DE9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Copy of the Safety Training Report</w:t>
      </w:r>
      <w:r w:rsidR="00EA5D23" w:rsidRPr="001071B0">
        <w:rPr>
          <w:sz w:val="21"/>
          <w:szCs w:val="21"/>
        </w:rPr>
        <w:t xml:space="preserve"> if needed for logging who attended safety meeting</w:t>
      </w:r>
    </w:p>
    <w:p w14:paraId="614B4F6E" w14:textId="77777777" w:rsidR="00E22B4C" w:rsidRPr="001071B0" w:rsidRDefault="00E22B4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Copies of the General Health &amp; Safety Guidelines available</w:t>
      </w:r>
      <w:r w:rsidR="00EA5D23" w:rsidRPr="001071B0">
        <w:rPr>
          <w:sz w:val="21"/>
          <w:szCs w:val="21"/>
        </w:rPr>
        <w:t xml:space="preserve"> on site</w:t>
      </w:r>
      <w:r w:rsidR="0016408B">
        <w:rPr>
          <w:sz w:val="21"/>
          <w:szCs w:val="21"/>
        </w:rPr>
        <w:t xml:space="preserve"> (see below)</w:t>
      </w:r>
      <w:r w:rsidRPr="001071B0">
        <w:rPr>
          <w:sz w:val="21"/>
          <w:szCs w:val="21"/>
        </w:rPr>
        <w:t>.</w:t>
      </w:r>
    </w:p>
    <w:p w14:paraId="21331C5C" w14:textId="77777777" w:rsidR="00BD2559" w:rsidRPr="001071B0" w:rsidRDefault="00BD2559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Posters</w:t>
      </w:r>
      <w:r w:rsidR="001071B0">
        <w:rPr>
          <w:sz w:val="21"/>
          <w:szCs w:val="21"/>
        </w:rPr>
        <w:t>/ Hand Outs</w:t>
      </w:r>
    </w:p>
    <w:p w14:paraId="40D3B064" w14:textId="77777777" w:rsidR="00BD2559" w:rsidRPr="001071B0" w:rsidRDefault="006C327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Proper federal or state poster posted</w:t>
      </w:r>
    </w:p>
    <w:p w14:paraId="1422C44C" w14:textId="77777777" w:rsidR="006C327C" w:rsidRPr="001071B0" w:rsidRDefault="006C327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 xml:space="preserve">Safety Posting with all contact names on it </w:t>
      </w:r>
      <w:r w:rsidR="001071B0" w:rsidRPr="001071B0">
        <w:rPr>
          <w:sz w:val="21"/>
          <w:szCs w:val="21"/>
        </w:rPr>
        <w:t>blow</w:t>
      </w:r>
      <w:r w:rsidR="0030671F">
        <w:rPr>
          <w:sz w:val="21"/>
          <w:szCs w:val="21"/>
        </w:rPr>
        <w:t>n up an</w:t>
      </w:r>
      <w:r w:rsidR="001071B0" w:rsidRPr="001071B0">
        <w:rPr>
          <w:sz w:val="21"/>
          <w:szCs w:val="21"/>
        </w:rPr>
        <w:t>d</w:t>
      </w:r>
      <w:r w:rsidR="0030671F">
        <w:rPr>
          <w:sz w:val="21"/>
          <w:szCs w:val="21"/>
        </w:rPr>
        <w:t xml:space="preserve"> </w:t>
      </w:r>
      <w:r w:rsidRPr="001071B0">
        <w:rPr>
          <w:sz w:val="21"/>
          <w:szCs w:val="21"/>
        </w:rPr>
        <w:t>posted at credential table</w:t>
      </w:r>
    </w:p>
    <w:p w14:paraId="14D15487" w14:textId="77777777" w:rsidR="006C327C" w:rsidRPr="001071B0" w:rsidRDefault="006C327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 xml:space="preserve">General Health &amp; Safety Guidelines </w:t>
      </w:r>
      <w:r w:rsidR="0030671F">
        <w:rPr>
          <w:sz w:val="21"/>
          <w:szCs w:val="21"/>
        </w:rPr>
        <w:t xml:space="preserve">available (e.g. </w:t>
      </w:r>
      <w:r w:rsidRPr="001071B0">
        <w:rPr>
          <w:sz w:val="21"/>
          <w:szCs w:val="21"/>
        </w:rPr>
        <w:t>posted</w:t>
      </w:r>
      <w:r w:rsidR="0030671F">
        <w:rPr>
          <w:sz w:val="21"/>
          <w:szCs w:val="21"/>
        </w:rPr>
        <w:t xml:space="preserve"> normal paper size at c</w:t>
      </w:r>
      <w:r w:rsidRPr="001071B0">
        <w:rPr>
          <w:sz w:val="21"/>
          <w:szCs w:val="21"/>
        </w:rPr>
        <w:t>rafty</w:t>
      </w:r>
      <w:r w:rsidR="0030671F">
        <w:rPr>
          <w:sz w:val="21"/>
          <w:szCs w:val="21"/>
        </w:rPr>
        <w:t xml:space="preserve"> </w:t>
      </w:r>
      <w:r w:rsidR="0030671F" w:rsidRPr="0030671F">
        <w:rPr>
          <w:b/>
          <w:sz w:val="21"/>
          <w:szCs w:val="21"/>
        </w:rPr>
        <w:t>or</w:t>
      </w:r>
      <w:r w:rsidR="0030671F">
        <w:rPr>
          <w:sz w:val="21"/>
          <w:szCs w:val="21"/>
        </w:rPr>
        <w:t xml:space="preserve"> hand-</w:t>
      </w:r>
      <w:r w:rsidR="001071B0">
        <w:rPr>
          <w:sz w:val="21"/>
          <w:szCs w:val="21"/>
        </w:rPr>
        <w:t>outs at credential table</w:t>
      </w:r>
      <w:r w:rsidR="0030671F">
        <w:rPr>
          <w:sz w:val="21"/>
          <w:szCs w:val="21"/>
        </w:rPr>
        <w:t xml:space="preserve">, </w:t>
      </w:r>
      <w:r w:rsidR="0030671F" w:rsidRPr="0030671F">
        <w:rPr>
          <w:b/>
          <w:sz w:val="21"/>
          <w:szCs w:val="21"/>
        </w:rPr>
        <w:t xml:space="preserve">or </w:t>
      </w:r>
      <w:r w:rsidR="0030671F">
        <w:rPr>
          <w:sz w:val="21"/>
          <w:szCs w:val="21"/>
        </w:rPr>
        <w:t>stapled to call sheets</w:t>
      </w:r>
      <w:r w:rsidR="0030671F" w:rsidRPr="0030671F">
        <w:rPr>
          <w:b/>
          <w:sz w:val="21"/>
          <w:szCs w:val="21"/>
        </w:rPr>
        <w:t xml:space="preserve"> or</w:t>
      </w:r>
      <w:r w:rsidR="0030671F">
        <w:rPr>
          <w:sz w:val="21"/>
          <w:szCs w:val="21"/>
        </w:rPr>
        <w:t xml:space="preserve"> emailed to everyone working on site)</w:t>
      </w:r>
      <w:r w:rsidRPr="001071B0">
        <w:rPr>
          <w:sz w:val="21"/>
          <w:szCs w:val="21"/>
        </w:rPr>
        <w:t>.</w:t>
      </w:r>
    </w:p>
    <w:p w14:paraId="3DA48C5F" w14:textId="77777777" w:rsidR="00E22B4C" w:rsidRPr="001071B0" w:rsidRDefault="00EA5D23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Incidents/Accidents/Illnesses</w:t>
      </w:r>
    </w:p>
    <w:p w14:paraId="6CA9DD5E" w14:textId="77777777" w:rsidR="00EA5D23" w:rsidRPr="001071B0" w:rsidRDefault="00EA5D23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Copies of Viacom’</w:t>
      </w:r>
      <w:r w:rsidR="00CD7A77" w:rsidRPr="001071B0">
        <w:rPr>
          <w:sz w:val="21"/>
          <w:szCs w:val="21"/>
        </w:rPr>
        <w:t>s Incident R</w:t>
      </w:r>
      <w:r w:rsidRPr="001071B0">
        <w:rPr>
          <w:sz w:val="21"/>
          <w:szCs w:val="21"/>
        </w:rPr>
        <w:t>eports</w:t>
      </w:r>
      <w:r w:rsidR="00BD2559" w:rsidRPr="001071B0">
        <w:rPr>
          <w:sz w:val="21"/>
          <w:szCs w:val="21"/>
        </w:rPr>
        <w:t xml:space="preserve"> on site.</w:t>
      </w:r>
    </w:p>
    <w:p w14:paraId="4B9E5C94" w14:textId="77777777" w:rsidR="00CD7A77" w:rsidRPr="001071B0" w:rsidRDefault="00CD7A77" w:rsidP="0030671F">
      <w:pPr>
        <w:pStyle w:val="ListParagraph"/>
        <w:numPr>
          <w:ilvl w:val="1"/>
          <w:numId w:val="1"/>
        </w:numPr>
        <w:spacing w:after="0" w:line="240" w:lineRule="auto"/>
        <w:ind w:right="-360"/>
        <w:rPr>
          <w:sz w:val="21"/>
          <w:szCs w:val="21"/>
        </w:rPr>
      </w:pPr>
      <w:r w:rsidRPr="001071B0">
        <w:rPr>
          <w:sz w:val="21"/>
          <w:szCs w:val="21"/>
        </w:rPr>
        <w:t xml:space="preserve">Copy of OSHA 300 Log from:  </w:t>
      </w:r>
      <w:hyperlink r:id="rId8" w:history="1">
        <w:r w:rsidRPr="001071B0">
          <w:rPr>
            <w:rStyle w:val="Hyperlink"/>
            <w:rFonts w:cs="Arial"/>
            <w:sz w:val="21"/>
            <w:szCs w:val="21"/>
          </w:rPr>
          <w:t>http://www.bls.gov/respondents/iif/forms/oshaforms.pdf</w:t>
        </w:r>
      </w:hyperlink>
    </w:p>
    <w:p w14:paraId="1552764E" w14:textId="77777777" w:rsidR="00EA5D23" w:rsidRPr="001071B0" w:rsidRDefault="00EA5D23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</w:t>
      </w:r>
      <w:r w:rsidR="00CD7A77" w:rsidRPr="001071B0">
        <w:rPr>
          <w:sz w:val="21"/>
          <w:szCs w:val="21"/>
        </w:rPr>
        <w:t>opy of OSHA Inspection, Reporting and Recordkeeping Guidelines</w:t>
      </w:r>
    </w:p>
    <w:p w14:paraId="17914E54" w14:textId="77777777" w:rsidR="00BA1FEE" w:rsidRPr="001071B0" w:rsidRDefault="00BA1FEE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>Certifications</w:t>
      </w:r>
      <w:r w:rsidR="007479AD" w:rsidRPr="001071B0">
        <w:rPr>
          <w:sz w:val="21"/>
          <w:szCs w:val="21"/>
        </w:rPr>
        <w:t xml:space="preserve"> and/or training</w:t>
      </w:r>
    </w:p>
    <w:p w14:paraId="3C76A4A3" w14:textId="77777777" w:rsidR="00BA1FEE" w:rsidRPr="001071B0" w:rsidRDefault="00BA1FEE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sz w:val="21"/>
          <w:szCs w:val="21"/>
        </w:rPr>
        <w:t xml:space="preserve">Forklift </w:t>
      </w:r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training certifications </w:t>
      </w:r>
    </w:p>
    <w:p w14:paraId="2E96DCEE" w14:textId="77777777" w:rsidR="00BA1FEE" w:rsidRPr="001071B0" w:rsidRDefault="00BA1FEE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Aerial lift training </w:t>
      </w:r>
      <w:r w:rsidR="007479AD" w:rsidRPr="001071B0">
        <w:rPr>
          <w:rFonts w:eastAsia="Times New Roman"/>
          <w:color w:val="000000"/>
          <w:kern w:val="36"/>
          <w:sz w:val="21"/>
          <w:szCs w:val="21"/>
        </w:rPr>
        <w:t>proof</w:t>
      </w:r>
    </w:p>
    <w:p w14:paraId="6CA65686" w14:textId="77777777" w:rsidR="00CD7A77" w:rsidRPr="0030671F" w:rsidRDefault="00BA1FEE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Fall protection </w:t>
      </w:r>
      <w:r w:rsidR="007479AD" w:rsidRPr="001071B0">
        <w:rPr>
          <w:rFonts w:eastAsia="Times New Roman"/>
          <w:color w:val="000000"/>
          <w:kern w:val="36"/>
          <w:sz w:val="21"/>
          <w:szCs w:val="21"/>
        </w:rPr>
        <w:t>training proof</w:t>
      </w:r>
    </w:p>
    <w:p w14:paraId="44523822" w14:textId="77777777" w:rsidR="0030671F" w:rsidRPr="001071B0" w:rsidRDefault="0030671F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>
        <w:rPr>
          <w:rFonts w:eastAsia="Times New Roman"/>
          <w:color w:val="000000"/>
          <w:kern w:val="36"/>
          <w:sz w:val="21"/>
          <w:szCs w:val="21"/>
        </w:rPr>
        <w:t xml:space="preserve">Others as needed (i.e. </w:t>
      </w:r>
      <w:r>
        <w:rPr>
          <w:rFonts w:eastAsia="Times New Roman"/>
        </w:rPr>
        <w:t>SCUBA, Respirators, Pyrotechnics, Laser etc.)</w:t>
      </w:r>
    </w:p>
    <w:p w14:paraId="21404818" w14:textId="77777777" w:rsidR="006C327C" w:rsidRPr="001071B0" w:rsidRDefault="006C327C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>Review Risk on Set</w:t>
      </w:r>
    </w:p>
    <w:p w14:paraId="3A1A8F18" w14:textId="77777777" w:rsidR="006C327C" w:rsidRPr="001071B0" w:rsidRDefault="006C327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>Reviewed Identifying Risk Cheat Sheet</w:t>
      </w:r>
    </w:p>
    <w:p w14:paraId="27F06569" w14:textId="77777777" w:rsidR="006C327C" w:rsidRPr="001071B0" w:rsidRDefault="006C327C" w:rsidP="0030671F">
      <w:pPr>
        <w:pStyle w:val="ListParagraph"/>
        <w:numPr>
          <w:ilvl w:val="1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Alerted </w:t>
      </w:r>
      <w:r w:rsidR="001071B0" w:rsidRPr="001071B0">
        <w:rPr>
          <w:rFonts w:eastAsia="Times New Roman"/>
          <w:color w:val="000000"/>
          <w:kern w:val="36"/>
          <w:sz w:val="21"/>
          <w:szCs w:val="21"/>
        </w:rPr>
        <w:t xml:space="preserve">assigned </w:t>
      </w:r>
      <w:r w:rsidRPr="001071B0">
        <w:rPr>
          <w:rFonts w:eastAsia="Times New Roman"/>
          <w:color w:val="000000"/>
          <w:kern w:val="36"/>
          <w:sz w:val="21"/>
          <w:szCs w:val="21"/>
        </w:rPr>
        <w:t>Safety Consultant to risky Creative.</w:t>
      </w:r>
    </w:p>
    <w:p w14:paraId="4C6F30E1" w14:textId="77777777" w:rsidR="001071B0" w:rsidRPr="001071B0" w:rsidRDefault="001071B0" w:rsidP="0030671F">
      <w:pPr>
        <w:pStyle w:val="ListParagraph"/>
        <w:numPr>
          <w:ilvl w:val="0"/>
          <w:numId w:val="1"/>
        </w:numPr>
        <w:spacing w:after="0" w:line="240" w:lineRule="auto"/>
        <w:rPr>
          <w:sz w:val="21"/>
          <w:szCs w:val="21"/>
        </w:rPr>
      </w:pPr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SEND TO </w:t>
      </w:r>
      <w:hyperlink r:id="rId9" w:history="1">
        <w:r w:rsidRPr="001071B0">
          <w:rPr>
            <w:rStyle w:val="Hyperlink"/>
            <w:rFonts w:eastAsia="Times New Roman"/>
            <w:b/>
            <w:kern w:val="36"/>
            <w:sz w:val="21"/>
            <w:szCs w:val="21"/>
          </w:rPr>
          <w:t>ALYCIA.GARCIA@VIACOM.COM</w:t>
        </w:r>
      </w:hyperlink>
      <w:r w:rsidRPr="001071B0">
        <w:rPr>
          <w:rFonts w:eastAsia="Times New Roman"/>
          <w:color w:val="000000"/>
          <w:kern w:val="36"/>
          <w:sz w:val="21"/>
          <w:szCs w:val="21"/>
        </w:rPr>
        <w:t xml:space="preserve"> at the end of the production: </w:t>
      </w:r>
      <w:r w:rsidRPr="001071B0">
        <w:rPr>
          <w:color w:val="000000"/>
          <w:sz w:val="21"/>
          <w:szCs w:val="21"/>
        </w:rPr>
        <w:t xml:space="preserve">In Subject line of email put: </w:t>
      </w:r>
      <w:r w:rsidR="0030671F">
        <w:rPr>
          <w:color w:val="000000"/>
          <w:sz w:val="21"/>
          <w:szCs w:val="21"/>
          <w:u w:val="single"/>
        </w:rPr>
        <w:t>the date of</w:t>
      </w:r>
      <w:r w:rsidRPr="001071B0">
        <w:rPr>
          <w:color w:val="000000"/>
          <w:sz w:val="21"/>
          <w:szCs w:val="21"/>
          <w:u w:val="single"/>
        </w:rPr>
        <w:t xml:space="preserve"> show, name of the show, what channel it appears on (Vh1) and the name of the safety consultant </w:t>
      </w:r>
      <w:r w:rsidRPr="001071B0">
        <w:rPr>
          <w:color w:val="000000"/>
          <w:sz w:val="21"/>
          <w:szCs w:val="21"/>
        </w:rPr>
        <w:t>.</w:t>
      </w:r>
    </w:p>
    <w:p w14:paraId="60B3095E" w14:textId="77777777" w:rsidR="001071B0" w:rsidRPr="001071B0" w:rsidRDefault="001071B0" w:rsidP="0030671F">
      <w:pPr>
        <w:pStyle w:val="Heading1"/>
        <w:numPr>
          <w:ilvl w:val="0"/>
          <w:numId w:val="3"/>
        </w:numPr>
        <w:tabs>
          <w:tab w:val="left" w:pos="720"/>
        </w:tabs>
        <w:spacing w:after="0"/>
        <w:ind w:left="1440"/>
        <w:rPr>
          <w:rFonts w:asciiTheme="minorHAnsi" w:hAnsiTheme="minorHAnsi"/>
          <w:color w:val="000000"/>
          <w:sz w:val="21"/>
          <w:szCs w:val="21"/>
        </w:rPr>
      </w:pPr>
      <w:r w:rsidRPr="001071B0">
        <w:rPr>
          <w:rFonts w:asciiTheme="minorHAnsi" w:hAnsiTheme="minorHAnsi"/>
          <w:color w:val="000000"/>
          <w:sz w:val="21"/>
          <w:szCs w:val="21"/>
        </w:rPr>
        <w:t>Signed IIPP or copy of Production Manual including Emergency Action Plan for each location.</w:t>
      </w:r>
    </w:p>
    <w:p w14:paraId="4F7B4EFD" w14:textId="77777777" w:rsidR="001071B0" w:rsidRPr="001071B0" w:rsidRDefault="001071B0" w:rsidP="0030671F">
      <w:pPr>
        <w:pStyle w:val="Heading1"/>
        <w:numPr>
          <w:ilvl w:val="0"/>
          <w:numId w:val="3"/>
        </w:numPr>
        <w:tabs>
          <w:tab w:val="left" w:pos="720"/>
        </w:tabs>
        <w:spacing w:after="0"/>
        <w:ind w:left="1440"/>
        <w:rPr>
          <w:rFonts w:asciiTheme="minorHAnsi" w:hAnsiTheme="minorHAnsi"/>
          <w:color w:val="000000"/>
          <w:sz w:val="21"/>
          <w:szCs w:val="21"/>
        </w:rPr>
      </w:pPr>
      <w:r w:rsidRPr="001071B0">
        <w:rPr>
          <w:rFonts w:asciiTheme="minorHAnsi" w:hAnsiTheme="minorHAnsi"/>
          <w:color w:val="000000"/>
          <w:sz w:val="21"/>
          <w:szCs w:val="21"/>
        </w:rPr>
        <w:t>PPE Certification Form</w:t>
      </w:r>
    </w:p>
    <w:p w14:paraId="489212B5" w14:textId="77777777" w:rsidR="001071B0" w:rsidRPr="001071B0" w:rsidRDefault="001071B0" w:rsidP="0030671F">
      <w:pPr>
        <w:pStyle w:val="Heading1"/>
        <w:numPr>
          <w:ilvl w:val="0"/>
          <w:numId w:val="3"/>
        </w:numPr>
        <w:tabs>
          <w:tab w:val="left" w:pos="720"/>
        </w:tabs>
        <w:spacing w:after="0"/>
        <w:ind w:left="1440"/>
        <w:rPr>
          <w:rFonts w:asciiTheme="minorHAnsi" w:hAnsiTheme="minorHAnsi"/>
          <w:color w:val="000000"/>
          <w:sz w:val="21"/>
          <w:szCs w:val="21"/>
        </w:rPr>
      </w:pPr>
      <w:r w:rsidRPr="001071B0">
        <w:rPr>
          <w:rFonts w:asciiTheme="minorHAnsi" w:hAnsiTheme="minorHAnsi"/>
          <w:color w:val="000000"/>
          <w:sz w:val="21"/>
          <w:szCs w:val="21"/>
        </w:rPr>
        <w:t>Facility Inspection Form(s) for each facility.</w:t>
      </w:r>
    </w:p>
    <w:p w14:paraId="26E47895" w14:textId="77777777" w:rsidR="001071B0" w:rsidRPr="001071B0" w:rsidRDefault="001071B0" w:rsidP="0030671F">
      <w:pPr>
        <w:pStyle w:val="Heading1"/>
        <w:numPr>
          <w:ilvl w:val="0"/>
          <w:numId w:val="3"/>
        </w:numPr>
        <w:tabs>
          <w:tab w:val="left" w:pos="720"/>
        </w:tabs>
        <w:spacing w:after="0"/>
        <w:ind w:left="1440"/>
        <w:rPr>
          <w:rFonts w:asciiTheme="minorHAnsi" w:hAnsiTheme="minorHAnsi"/>
          <w:color w:val="000000"/>
          <w:sz w:val="21"/>
          <w:szCs w:val="21"/>
        </w:rPr>
      </w:pPr>
      <w:r w:rsidRPr="001071B0">
        <w:rPr>
          <w:rFonts w:asciiTheme="minorHAnsi" w:hAnsiTheme="minorHAnsi"/>
          <w:color w:val="000000"/>
          <w:sz w:val="21"/>
          <w:szCs w:val="21"/>
        </w:rPr>
        <w:t>Any Incident Reports</w:t>
      </w:r>
    </w:p>
    <w:p w14:paraId="25F2A2E7" w14:textId="77777777" w:rsidR="001071B0" w:rsidRPr="001071B0" w:rsidRDefault="001071B0" w:rsidP="0030671F">
      <w:pPr>
        <w:pStyle w:val="Heading1"/>
        <w:numPr>
          <w:ilvl w:val="0"/>
          <w:numId w:val="3"/>
        </w:numPr>
        <w:tabs>
          <w:tab w:val="left" w:pos="720"/>
        </w:tabs>
        <w:spacing w:after="0"/>
        <w:ind w:left="1440"/>
        <w:rPr>
          <w:rFonts w:asciiTheme="minorHAnsi" w:hAnsiTheme="minorHAnsi"/>
          <w:color w:val="000000"/>
          <w:sz w:val="21"/>
          <w:szCs w:val="21"/>
        </w:rPr>
      </w:pPr>
      <w:r w:rsidRPr="001071B0">
        <w:rPr>
          <w:rFonts w:asciiTheme="minorHAnsi" w:hAnsiTheme="minorHAnsi"/>
          <w:color w:val="000000"/>
          <w:sz w:val="21"/>
          <w:szCs w:val="21"/>
        </w:rPr>
        <w:t>OSHA 300 Log (even if blank)</w:t>
      </w:r>
    </w:p>
    <w:p w14:paraId="6860494A" w14:textId="77777777" w:rsidR="001071B0" w:rsidRPr="001071B0" w:rsidRDefault="001071B0" w:rsidP="0030671F">
      <w:pPr>
        <w:pStyle w:val="ListParagraph"/>
        <w:numPr>
          <w:ilvl w:val="0"/>
          <w:numId w:val="3"/>
        </w:numPr>
        <w:spacing w:after="0" w:line="240" w:lineRule="auto"/>
        <w:ind w:left="1440"/>
        <w:contextualSpacing w:val="0"/>
        <w:rPr>
          <w:color w:val="000000"/>
          <w:sz w:val="21"/>
          <w:szCs w:val="21"/>
        </w:rPr>
      </w:pPr>
      <w:r w:rsidRPr="001071B0">
        <w:rPr>
          <w:color w:val="000000"/>
          <w:sz w:val="21"/>
          <w:szCs w:val="21"/>
        </w:rPr>
        <w:t>Training records (e.g. Safety meetings, toolbox talks, forklift certifications etc.)</w:t>
      </w:r>
    </w:p>
    <w:p w14:paraId="50E87FC3" w14:textId="77777777" w:rsidR="001071B0" w:rsidRPr="001071B0" w:rsidRDefault="001071B0" w:rsidP="0030671F">
      <w:pPr>
        <w:pStyle w:val="ListParagraph"/>
        <w:numPr>
          <w:ilvl w:val="0"/>
          <w:numId w:val="3"/>
        </w:numPr>
        <w:spacing w:after="0" w:line="240" w:lineRule="auto"/>
        <w:ind w:left="1440"/>
        <w:contextualSpacing w:val="0"/>
        <w:rPr>
          <w:color w:val="000000"/>
          <w:sz w:val="21"/>
          <w:szCs w:val="21"/>
        </w:rPr>
      </w:pPr>
      <w:r w:rsidRPr="001071B0">
        <w:rPr>
          <w:color w:val="000000"/>
          <w:sz w:val="21"/>
          <w:szCs w:val="21"/>
        </w:rPr>
        <w:t>Any Hazard Notifications or safety compl</w:t>
      </w:r>
      <w:r>
        <w:rPr>
          <w:color w:val="000000"/>
          <w:sz w:val="21"/>
          <w:szCs w:val="21"/>
        </w:rPr>
        <w:t>aints received or a log of such</w:t>
      </w:r>
    </w:p>
    <w:p w14:paraId="027A3A8E" w14:textId="77777777" w:rsidR="001071B0" w:rsidRPr="001071B0" w:rsidRDefault="001071B0" w:rsidP="0030671F">
      <w:pPr>
        <w:pStyle w:val="ListParagraph"/>
        <w:numPr>
          <w:ilvl w:val="0"/>
          <w:numId w:val="3"/>
        </w:numPr>
        <w:spacing w:after="0" w:line="240" w:lineRule="auto"/>
        <w:ind w:left="1440"/>
        <w:contextualSpacing w:val="0"/>
        <w:rPr>
          <w:color w:val="000000"/>
          <w:sz w:val="21"/>
          <w:szCs w:val="21"/>
        </w:rPr>
      </w:pPr>
      <w:r w:rsidRPr="001071B0">
        <w:rPr>
          <w:color w:val="000000"/>
          <w:sz w:val="21"/>
          <w:szCs w:val="21"/>
        </w:rPr>
        <w:t>Copies of any notices or citations from a regulatory agency</w:t>
      </w:r>
    </w:p>
    <w:sectPr w:rsidR="001071B0" w:rsidRPr="001071B0" w:rsidSect="0030671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20C41"/>
    <w:multiLevelType w:val="hybridMultilevel"/>
    <w:tmpl w:val="A52AEDA4"/>
    <w:lvl w:ilvl="0" w:tplc="73DE859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B6984"/>
    <w:multiLevelType w:val="multilevel"/>
    <w:tmpl w:val="C756A4A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cs="Times New Roman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cs="Times New Roman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cs="Times New Roman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cs="Times New Roman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cs="Times New Roman"/>
      </w:rPr>
    </w:lvl>
  </w:abstractNum>
  <w:abstractNum w:abstractNumId="2" w15:restartNumberingAfterBreak="0">
    <w:nsid w:val="684039BE"/>
    <w:multiLevelType w:val="hybridMultilevel"/>
    <w:tmpl w:val="D29437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3475731">
    <w:abstractNumId w:val="0"/>
  </w:num>
  <w:num w:numId="2" w16cid:durableId="600575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83508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235"/>
    <w:rsid w:val="001071B0"/>
    <w:rsid w:val="0016408B"/>
    <w:rsid w:val="0030671F"/>
    <w:rsid w:val="006126DE"/>
    <w:rsid w:val="006C327C"/>
    <w:rsid w:val="006F7235"/>
    <w:rsid w:val="00723E15"/>
    <w:rsid w:val="007479AD"/>
    <w:rsid w:val="00883CD2"/>
    <w:rsid w:val="00BA1FEE"/>
    <w:rsid w:val="00BD2559"/>
    <w:rsid w:val="00C043E7"/>
    <w:rsid w:val="00CD7A77"/>
    <w:rsid w:val="00E22B4C"/>
    <w:rsid w:val="00EA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0B62"/>
  <w15:docId w15:val="{A6B0A18F-AC6F-460F-B216-B980DF0B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1"/>
    <w:basedOn w:val="Normal"/>
    <w:link w:val="Heading1Char"/>
    <w:uiPriority w:val="9"/>
    <w:qFormat/>
    <w:rsid w:val="001071B0"/>
    <w:pPr>
      <w:numPr>
        <w:numId w:val="2"/>
      </w:numPr>
      <w:spacing w:after="24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aliases w:val="h2"/>
    <w:basedOn w:val="Normal"/>
    <w:link w:val="Heading2Char"/>
    <w:uiPriority w:val="9"/>
    <w:semiHidden/>
    <w:unhideWhenUsed/>
    <w:qFormat/>
    <w:rsid w:val="001071B0"/>
    <w:pPr>
      <w:numPr>
        <w:ilvl w:val="1"/>
        <w:numId w:val="2"/>
      </w:numPr>
      <w:spacing w:after="24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aliases w:val="h3"/>
    <w:basedOn w:val="Normal"/>
    <w:link w:val="Heading3Char"/>
    <w:uiPriority w:val="9"/>
    <w:semiHidden/>
    <w:unhideWhenUsed/>
    <w:qFormat/>
    <w:rsid w:val="001071B0"/>
    <w:pPr>
      <w:numPr>
        <w:ilvl w:val="2"/>
        <w:numId w:val="2"/>
      </w:numPr>
      <w:spacing w:after="240" w:line="240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aliases w:val="h4"/>
    <w:basedOn w:val="Normal"/>
    <w:link w:val="Heading4Char"/>
    <w:uiPriority w:val="9"/>
    <w:semiHidden/>
    <w:unhideWhenUsed/>
    <w:qFormat/>
    <w:rsid w:val="001071B0"/>
    <w:pPr>
      <w:numPr>
        <w:ilvl w:val="3"/>
        <w:numId w:val="2"/>
      </w:numPr>
      <w:spacing w:after="240" w:line="240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aliases w:val="h5"/>
    <w:basedOn w:val="Normal"/>
    <w:link w:val="Heading5Char"/>
    <w:uiPriority w:val="9"/>
    <w:semiHidden/>
    <w:unhideWhenUsed/>
    <w:qFormat/>
    <w:rsid w:val="001071B0"/>
    <w:pPr>
      <w:numPr>
        <w:ilvl w:val="4"/>
        <w:numId w:val="2"/>
      </w:numPr>
      <w:spacing w:after="240" w:line="240" w:lineRule="auto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aliases w:val="h6"/>
    <w:basedOn w:val="Normal"/>
    <w:link w:val="Heading6Char"/>
    <w:uiPriority w:val="9"/>
    <w:semiHidden/>
    <w:unhideWhenUsed/>
    <w:qFormat/>
    <w:rsid w:val="001071B0"/>
    <w:pPr>
      <w:numPr>
        <w:ilvl w:val="5"/>
        <w:numId w:val="2"/>
      </w:numPr>
      <w:spacing w:after="24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aliases w:val="h7"/>
    <w:basedOn w:val="Normal"/>
    <w:link w:val="Heading7Char"/>
    <w:uiPriority w:val="9"/>
    <w:semiHidden/>
    <w:unhideWhenUsed/>
    <w:qFormat/>
    <w:rsid w:val="001071B0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aliases w:val="h8"/>
    <w:basedOn w:val="Normal"/>
    <w:link w:val="Heading8Char"/>
    <w:uiPriority w:val="9"/>
    <w:semiHidden/>
    <w:unhideWhenUsed/>
    <w:qFormat/>
    <w:rsid w:val="001071B0"/>
    <w:pPr>
      <w:numPr>
        <w:ilvl w:val="7"/>
        <w:numId w:val="2"/>
      </w:numPr>
      <w:spacing w:after="240" w:line="240" w:lineRule="auto"/>
      <w:outlineLvl w:val="7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aliases w:val="h9"/>
    <w:basedOn w:val="Normal"/>
    <w:link w:val="Heading9Char"/>
    <w:uiPriority w:val="9"/>
    <w:semiHidden/>
    <w:unhideWhenUsed/>
    <w:qFormat/>
    <w:rsid w:val="001071B0"/>
    <w:pPr>
      <w:numPr>
        <w:ilvl w:val="8"/>
        <w:numId w:val="2"/>
      </w:numPr>
      <w:spacing w:after="240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2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7A77"/>
    <w:rPr>
      <w:strike w:val="0"/>
      <w:dstrike w:val="0"/>
      <w:color w:val="0072BC"/>
      <w:u w:val="none"/>
      <w:effect w:val="none"/>
    </w:r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aliases w:val="h3 Char"/>
    <w:basedOn w:val="DefaultParagraphFont"/>
    <w:link w:val="Heading3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aliases w:val="h5 Char"/>
    <w:basedOn w:val="DefaultParagraphFont"/>
    <w:link w:val="Heading5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aliases w:val="h6 Char"/>
    <w:basedOn w:val="DefaultParagraphFont"/>
    <w:link w:val="Heading6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aliases w:val="h7 Char"/>
    <w:basedOn w:val="DefaultParagraphFont"/>
    <w:link w:val="Heading7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aliases w:val="h8 Char"/>
    <w:basedOn w:val="DefaultParagraphFont"/>
    <w:link w:val="Heading8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aliases w:val="h9 Char"/>
    <w:basedOn w:val="DefaultParagraphFont"/>
    <w:link w:val="Heading9"/>
    <w:uiPriority w:val="9"/>
    <w:semiHidden/>
    <w:rsid w:val="001071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0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s.gov/respondents/iif/forms/oshaforms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LYCIA.GARCIA@VIAC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4C91D3-BA51-432E-9D7B-A50B10725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64917-A7C2-4FAE-97A8-411C8EF0D2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1375CE2-DBCC-481F-A4E7-1702C2A7D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2145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Viacom International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 Lyons</dc:creator>
  <cp:lastModifiedBy>Ibihwiori, Rachel E</cp:lastModifiedBy>
  <cp:revision>2</cp:revision>
  <dcterms:created xsi:type="dcterms:W3CDTF">2023-07-10T19:02:00Z</dcterms:created>
  <dcterms:modified xsi:type="dcterms:W3CDTF">2023-07-10T19:02:00Z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0x010100F74EE7AD0BB6684FB374398836E316FE</vt:lpwstr>
  </property>
</Properties>
</file>