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C713" w14:textId="77777777" w:rsidR="00196740" w:rsidRDefault="002876FD" w:rsidP="002876FD">
      <w:pPr>
        <w:jc w:val="center"/>
      </w:pPr>
      <w:r>
        <w:t>Safety Issue Guidelines*</w:t>
      </w:r>
    </w:p>
    <w:p w14:paraId="1FB7E35E" w14:textId="77777777" w:rsidR="002876FD" w:rsidRDefault="002876FD">
      <w:r w:rsidRPr="008F129C">
        <w:rPr>
          <w:b/>
          <w:u w:val="single"/>
        </w:rPr>
        <w:t>*Note:</w:t>
      </w:r>
      <w:r>
        <w:t xml:space="preserve">  This list is to help you start thinking about areas that may require a safety consultant to review or require extra safety measures. </w:t>
      </w:r>
      <w:r w:rsidR="00470122">
        <w:t xml:space="preserve">THIS LIST IS </w:t>
      </w:r>
      <w:r w:rsidR="00470122">
        <w:rPr>
          <w:b/>
          <w:u w:val="single"/>
        </w:rPr>
        <w:t>NOT</w:t>
      </w:r>
      <w:r w:rsidR="00470122">
        <w:rPr>
          <w:b/>
        </w:rPr>
        <w:t xml:space="preserve"> </w:t>
      </w:r>
      <w:r w:rsidR="00470122" w:rsidRPr="00470122">
        <w:t>ALL INCLUSIVE</w:t>
      </w:r>
      <w:r>
        <w:t xml:space="preserve">.  There may be other risks on a production that are not listed </w:t>
      </w:r>
      <w:r w:rsidR="00470122">
        <w:t>below</w:t>
      </w:r>
      <w:r>
        <w:t>.</w:t>
      </w:r>
    </w:p>
    <w:p w14:paraId="6C9A6137" w14:textId="77777777" w:rsidR="00B737B9" w:rsidRDefault="00B737B9">
      <w:pPr>
        <w:sectPr w:rsidR="00B737B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907389" w14:textId="77777777" w:rsidR="00A731F4" w:rsidRPr="00A40C7D" w:rsidRDefault="00A731F4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jc w:val="both"/>
        <w:rPr>
          <w:rFonts w:cs="Arial"/>
        </w:rPr>
      </w:pPr>
      <w:r w:rsidRPr="00A40C7D">
        <w:rPr>
          <w:b/>
        </w:rPr>
        <w:t>Confined Spaces:</w:t>
      </w:r>
      <w:r>
        <w:t xml:space="preserve"> </w:t>
      </w:r>
      <w:r w:rsidR="00506D16">
        <w:t>manholes</w:t>
      </w:r>
      <w:r>
        <w:t>,</w:t>
      </w:r>
      <w:r w:rsidR="00506D16">
        <w:t xml:space="preserve"> underground vaults, chambers, sil</w:t>
      </w:r>
      <w:r>
        <w:t xml:space="preserve">os, </w:t>
      </w:r>
      <w:r w:rsidRPr="00A40C7D">
        <w:rPr>
          <w:rFonts w:cs="Arial"/>
        </w:rPr>
        <w:t>tunnels, wells, sub-cellars, tanks, storage bins, hoppers, underground utility vaults, open ditch, open topped vault, diked area</w:t>
      </w:r>
      <w:r w:rsidR="00C51480">
        <w:rPr>
          <w:rFonts w:cs="Arial"/>
        </w:rPr>
        <w:t>s</w:t>
      </w:r>
      <w:r w:rsidRPr="00A40C7D">
        <w:rPr>
          <w:rFonts w:cs="Arial"/>
        </w:rPr>
        <w:t>, shafts, pits, trenches</w:t>
      </w:r>
    </w:p>
    <w:p w14:paraId="35AD5903" w14:textId="77777777" w:rsidR="00506D16" w:rsidRDefault="00506D16" w:rsidP="005E1039">
      <w:pPr>
        <w:pStyle w:val="ListParagraph"/>
        <w:numPr>
          <w:ilvl w:val="0"/>
          <w:numId w:val="3"/>
        </w:numPr>
        <w:spacing w:after="0" w:line="240" w:lineRule="auto"/>
        <w:ind w:left="270" w:right="-360" w:hanging="270"/>
      </w:pPr>
      <w:r w:rsidRPr="00A40C7D">
        <w:rPr>
          <w:b/>
        </w:rPr>
        <w:t>Tools/Machinery</w:t>
      </w:r>
      <w:r>
        <w:t xml:space="preserve"> </w:t>
      </w:r>
      <w:r w:rsidR="009E54A5">
        <w:t>: proper use and ventilation, dust control, guarding, inspection, lockout/tagout</w:t>
      </w:r>
    </w:p>
    <w:p w14:paraId="563CA6E0" w14:textId="77777777" w:rsidR="00506D16" w:rsidRPr="00A40C7D" w:rsidRDefault="00506D16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 w:rsidRPr="00A40C7D">
        <w:rPr>
          <w:b/>
        </w:rPr>
        <w:t>Welding</w:t>
      </w:r>
      <w:r w:rsidR="00533AA0">
        <w:rPr>
          <w:b/>
        </w:rPr>
        <w:t xml:space="preserve"> and Cutting/Hot Work</w:t>
      </w:r>
    </w:p>
    <w:p w14:paraId="6FDAB098" w14:textId="77777777" w:rsidR="00506D16" w:rsidRDefault="00506D16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 w:rsidRPr="00A40C7D">
        <w:rPr>
          <w:b/>
        </w:rPr>
        <w:t>Electrical Work</w:t>
      </w:r>
    </w:p>
    <w:p w14:paraId="33B5B387" w14:textId="77777777" w:rsidR="00533AA0" w:rsidRDefault="00533AA0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>
        <w:rPr>
          <w:b/>
        </w:rPr>
        <w:t>Construction and Demolition</w:t>
      </w:r>
    </w:p>
    <w:p w14:paraId="5CB502B4" w14:textId="77777777" w:rsidR="00533AA0" w:rsidRDefault="00533AA0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>
        <w:rPr>
          <w:b/>
        </w:rPr>
        <w:t>Excavation and Trenching</w:t>
      </w:r>
    </w:p>
    <w:p w14:paraId="2735AA3B" w14:textId="77777777" w:rsidR="009E54A5" w:rsidRPr="00A40C7D" w:rsidRDefault="009E54A5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>
        <w:rPr>
          <w:b/>
        </w:rPr>
        <w:t xml:space="preserve">Working at Heights </w:t>
      </w:r>
    </w:p>
    <w:p w14:paraId="50D0500E" w14:textId="77777777" w:rsidR="00B737B9" w:rsidRPr="00A40C7D" w:rsidRDefault="00B737B9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 xml:space="preserve">Gasoline </w:t>
      </w:r>
      <w:r w:rsidR="009E54A5">
        <w:rPr>
          <w:rFonts w:ascii="Calibri" w:eastAsia="Calibri" w:hAnsi="Calibri" w:cs="Tahoma"/>
          <w:b/>
        </w:rPr>
        <w:t xml:space="preserve">and Diesel </w:t>
      </w:r>
      <w:r w:rsidRPr="00A40C7D">
        <w:rPr>
          <w:rFonts w:ascii="Calibri" w:eastAsia="Calibri" w:hAnsi="Calibri" w:cs="Tahoma"/>
          <w:b/>
        </w:rPr>
        <w:t>Operated Equipment</w:t>
      </w:r>
      <w:r w:rsidR="009E54A5">
        <w:rPr>
          <w:rFonts w:ascii="Calibri" w:eastAsia="Calibri" w:hAnsi="Calibri" w:cs="Tahoma"/>
          <w:b/>
        </w:rPr>
        <w:t xml:space="preserve"> and Refueling</w:t>
      </w:r>
    </w:p>
    <w:p w14:paraId="629C12E2" w14:textId="77777777" w:rsidR="00506D16" w:rsidRPr="00A40C7D" w:rsidRDefault="00506D16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 w:rsidRPr="00A40C7D">
        <w:rPr>
          <w:b/>
        </w:rPr>
        <w:t>Compressed Air /Gas containers</w:t>
      </w:r>
    </w:p>
    <w:p w14:paraId="188D543A" w14:textId="77777777" w:rsidR="00B737B9" w:rsidRPr="00A40C7D" w:rsidRDefault="00B737B9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 w:rsidRPr="00A40C7D">
        <w:rPr>
          <w:rFonts w:ascii="Calibri" w:eastAsia="Calibri" w:hAnsi="Calibri" w:cs="Tahoma"/>
          <w:b/>
        </w:rPr>
        <w:t xml:space="preserve">Booms, Cranes, Tow </w:t>
      </w:r>
      <w:r w:rsidR="00885C62">
        <w:rPr>
          <w:rFonts w:ascii="Calibri" w:eastAsia="Calibri" w:hAnsi="Calibri" w:cs="Tahoma"/>
          <w:b/>
        </w:rPr>
        <w:t>&amp; Camera Dollies</w:t>
      </w:r>
    </w:p>
    <w:p w14:paraId="00E4ECAC" w14:textId="77777777" w:rsidR="00A40C7D" w:rsidRPr="00A40C7D" w:rsidRDefault="00A40C7D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Portable Generators</w:t>
      </w:r>
    </w:p>
    <w:p w14:paraId="69582D6B" w14:textId="77777777" w:rsidR="00B737B9" w:rsidRPr="00A40C7D" w:rsidRDefault="00B737B9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 w:rsidRPr="00A40C7D">
        <w:rPr>
          <w:b/>
        </w:rPr>
        <w:t>Ladders/</w:t>
      </w:r>
      <w:r w:rsidR="00885C62">
        <w:rPr>
          <w:b/>
        </w:rPr>
        <w:t>scaffolding</w:t>
      </w:r>
    </w:p>
    <w:p w14:paraId="76D33EC8" w14:textId="77777777" w:rsidR="00885C62" w:rsidRDefault="00885C62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>Forklifts</w:t>
      </w:r>
    </w:p>
    <w:p w14:paraId="211C6CF4" w14:textId="77777777" w:rsidR="00A40C7D" w:rsidRPr="00A40C7D" w:rsidRDefault="00A40C7D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Elevated Platforms, aerial lifts, and scissor lifts</w:t>
      </w:r>
    </w:p>
    <w:p w14:paraId="5A8C8E80" w14:textId="77777777" w:rsidR="00A40C7D" w:rsidRDefault="00A40C7D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R</w:t>
      </w:r>
      <w:r w:rsidR="00885C62">
        <w:rPr>
          <w:rFonts w:ascii="Calibri" w:eastAsia="Calibri" w:hAnsi="Calibri" w:cs="Tahoma"/>
          <w:b/>
        </w:rPr>
        <w:t>igging (lights or other scenery</w:t>
      </w:r>
      <w:r w:rsidRPr="00A40C7D">
        <w:rPr>
          <w:rFonts w:ascii="Calibri" w:eastAsia="Calibri" w:hAnsi="Calibri" w:cs="Tahoma"/>
          <w:b/>
        </w:rPr>
        <w:t>)</w:t>
      </w:r>
    </w:p>
    <w:p w14:paraId="5D43B7BD" w14:textId="77777777" w:rsidR="00B737B9" w:rsidRPr="00187A93" w:rsidRDefault="00187A93" w:rsidP="005E1039">
      <w:pPr>
        <w:pStyle w:val="ListParagraph"/>
        <w:numPr>
          <w:ilvl w:val="0"/>
          <w:numId w:val="3"/>
        </w:numPr>
        <w:spacing w:after="0" w:line="240" w:lineRule="auto"/>
        <w:ind w:left="270" w:right="-18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Foam(ed) Plastics in Set and Prop Construction</w:t>
      </w:r>
    </w:p>
    <w:p w14:paraId="09ECB571" w14:textId="77777777" w:rsidR="00A731F4" w:rsidRPr="00187A93" w:rsidRDefault="00187A93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b/>
        </w:rPr>
      </w:pPr>
      <w:r>
        <w:rPr>
          <w:b/>
        </w:rPr>
        <w:t xml:space="preserve">Exposure to </w:t>
      </w:r>
      <w:r w:rsidR="00506D16" w:rsidRPr="00A40C7D">
        <w:rPr>
          <w:b/>
        </w:rPr>
        <w:t xml:space="preserve">Bodily fluids </w:t>
      </w:r>
    </w:p>
    <w:p w14:paraId="58F9531E" w14:textId="77777777" w:rsidR="00A40C7D" w:rsidRPr="00A40C7D" w:rsidRDefault="00A40C7D" w:rsidP="005E1039">
      <w:pPr>
        <w:pStyle w:val="ListParagraph"/>
        <w:numPr>
          <w:ilvl w:val="0"/>
          <w:numId w:val="4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Power Lines</w:t>
      </w:r>
    </w:p>
    <w:p w14:paraId="6FF68009" w14:textId="77777777" w:rsidR="00B737B9" w:rsidRPr="00A40C7D" w:rsidRDefault="00A40C7D" w:rsidP="005E1039">
      <w:pPr>
        <w:pStyle w:val="ListParagraph"/>
        <w:numPr>
          <w:ilvl w:val="0"/>
          <w:numId w:val="4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 xml:space="preserve">Stunts </w:t>
      </w:r>
    </w:p>
    <w:p w14:paraId="5E9AC6D0" w14:textId="77777777" w:rsidR="00E45DF6" w:rsidRPr="00A40C7D" w:rsidRDefault="00E45DF6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Firearms</w:t>
      </w:r>
      <w:r w:rsidR="00B737B9" w:rsidRPr="00A40C7D">
        <w:rPr>
          <w:rFonts w:ascii="Calibri" w:eastAsia="Calibri" w:hAnsi="Calibri" w:cs="Tahoma"/>
          <w:b/>
        </w:rPr>
        <w:t xml:space="preserve"> (real or with blanks)</w:t>
      </w:r>
    </w:p>
    <w:p w14:paraId="72CA08FA" w14:textId="77777777" w:rsidR="00E45DF6" w:rsidRDefault="00E45DF6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Live Ammunition</w:t>
      </w:r>
    </w:p>
    <w:p w14:paraId="4BC762D8" w14:textId="77777777" w:rsidR="00187A93" w:rsidRPr="00A40C7D" w:rsidRDefault="00187A93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Stun Guns</w:t>
      </w:r>
    </w:p>
    <w:p w14:paraId="3B27D468" w14:textId="77777777" w:rsidR="00187A93" w:rsidRPr="00187A93" w:rsidRDefault="00187A93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Extreme Cold Temperatures</w:t>
      </w:r>
    </w:p>
    <w:p w14:paraId="020C6EC1" w14:textId="77777777" w:rsidR="00187A93" w:rsidRPr="00A40C7D" w:rsidRDefault="00187A93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Temperatu</w:t>
      </w:r>
      <w:r w:rsidR="00885C62">
        <w:rPr>
          <w:rFonts w:ascii="Calibri" w:eastAsia="Calibri" w:hAnsi="Calibri" w:cs="Tahoma"/>
          <w:b/>
        </w:rPr>
        <w:t xml:space="preserve">res over 85 degrees </w:t>
      </w:r>
    </w:p>
    <w:p w14:paraId="320194D7" w14:textId="77777777" w:rsidR="00187A93" w:rsidRPr="00A40C7D" w:rsidRDefault="00187A93" w:rsidP="005E1039">
      <w:pPr>
        <w:pStyle w:val="ListParagraph"/>
        <w:numPr>
          <w:ilvl w:val="0"/>
          <w:numId w:val="3"/>
        </w:numPr>
        <w:spacing w:after="0" w:line="240" w:lineRule="auto"/>
        <w:ind w:left="27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Inclement or Severe Weather</w:t>
      </w:r>
    </w:p>
    <w:p w14:paraId="01B7D4D4" w14:textId="77777777" w:rsidR="00885C62" w:rsidRPr="00A40C7D" w:rsidRDefault="00885C62" w:rsidP="005E1039">
      <w:pPr>
        <w:pStyle w:val="ListParagraph"/>
        <w:numPr>
          <w:ilvl w:val="0"/>
          <w:numId w:val="3"/>
        </w:numPr>
        <w:spacing w:after="0" w:line="240" w:lineRule="auto"/>
        <w:ind w:left="270" w:right="-36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Working around active Railroads</w:t>
      </w:r>
      <w:r w:rsidR="009915A0">
        <w:rPr>
          <w:rFonts w:ascii="Calibri" w:eastAsia="Calibri" w:hAnsi="Calibri" w:cs="Tahoma"/>
          <w:b/>
        </w:rPr>
        <w:t xml:space="preserve"> and Subways</w:t>
      </w:r>
    </w:p>
    <w:p w14:paraId="046C6F88" w14:textId="77777777" w:rsidR="00CB7877" w:rsidRDefault="00885C62" w:rsidP="005E1039">
      <w:pPr>
        <w:pStyle w:val="ListParagraph"/>
        <w:numPr>
          <w:ilvl w:val="0"/>
          <w:numId w:val="3"/>
        </w:numPr>
        <w:spacing w:after="0" w:line="240" w:lineRule="auto"/>
        <w:ind w:left="270" w:right="-360" w:hanging="27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Working around Edged or Piercing Props</w:t>
      </w:r>
      <w:r w:rsidR="00CB7877">
        <w:rPr>
          <w:rFonts w:ascii="Calibri" w:eastAsia="Calibri" w:hAnsi="Calibri" w:cs="Tahoma"/>
          <w:b/>
        </w:rPr>
        <w:t xml:space="preserve"> </w:t>
      </w:r>
    </w:p>
    <w:p w14:paraId="4EFF75D2" w14:textId="77777777" w:rsidR="00AC1A55" w:rsidRPr="005E1039" w:rsidRDefault="00CB7877" w:rsidP="005E1039">
      <w:pPr>
        <w:pStyle w:val="ListParagraph"/>
        <w:numPr>
          <w:ilvl w:val="0"/>
          <w:numId w:val="3"/>
        </w:numPr>
        <w:spacing w:after="0" w:line="240" w:lineRule="auto"/>
        <w:ind w:left="270" w:right="-360" w:hanging="270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 xml:space="preserve">Working with Infants </w:t>
      </w:r>
      <w:r w:rsidR="009915A0">
        <w:rPr>
          <w:rFonts w:ascii="Calibri" w:eastAsia="Calibri" w:hAnsi="Calibri" w:cs="Tahoma"/>
          <w:b/>
        </w:rPr>
        <w:t>and Minors</w:t>
      </w:r>
    </w:p>
    <w:p w14:paraId="3957D9B7" w14:textId="77777777" w:rsidR="00187A93" w:rsidRDefault="00187A93" w:rsidP="005E1039">
      <w:pPr>
        <w:pStyle w:val="ListParagraph"/>
        <w:numPr>
          <w:ilvl w:val="0"/>
          <w:numId w:val="4"/>
        </w:numPr>
        <w:spacing w:after="0" w:line="240" w:lineRule="auto"/>
        <w:ind w:left="270" w:hanging="270"/>
      </w:pPr>
      <w:r w:rsidRPr="005E1039">
        <w:rPr>
          <w:rFonts w:ascii="Calibri" w:eastAsia="Calibri" w:hAnsi="Calibri" w:cs="Tahoma"/>
          <w:b/>
        </w:rPr>
        <w:t>Hazardous Materials</w:t>
      </w:r>
      <w:r w:rsidR="009E54A5" w:rsidRPr="005E1039">
        <w:rPr>
          <w:rFonts w:ascii="Calibri" w:eastAsia="Calibri" w:hAnsi="Calibri" w:cs="Tahoma"/>
          <w:b/>
        </w:rPr>
        <w:t>/Chemical Exposu</w:t>
      </w:r>
      <w:r w:rsidR="009E54A5">
        <w:rPr>
          <w:b/>
        </w:rPr>
        <w:t>res</w:t>
      </w:r>
      <w:r w:rsidRPr="00A40C7D">
        <w:rPr>
          <w:b/>
        </w:rPr>
        <w:t xml:space="preserve"> </w:t>
      </w:r>
      <w:r>
        <w:t>(paints, solvents, chemicals, flammables like gasoline)</w:t>
      </w:r>
    </w:p>
    <w:p w14:paraId="7A480344" w14:textId="77777777" w:rsidR="005E1039" w:rsidRDefault="005E1039" w:rsidP="005E1039">
      <w:pPr>
        <w:pStyle w:val="ListParagraph"/>
        <w:spacing w:after="0" w:line="240" w:lineRule="auto"/>
        <w:ind w:left="270"/>
        <w:rPr>
          <w:b/>
        </w:rPr>
      </w:pPr>
    </w:p>
    <w:p w14:paraId="37B233FA" w14:textId="77777777" w:rsidR="005E1039" w:rsidRDefault="005E1039" w:rsidP="005E1039">
      <w:pPr>
        <w:pStyle w:val="ListParagraph"/>
        <w:spacing w:after="0" w:line="240" w:lineRule="auto"/>
        <w:ind w:left="270"/>
        <w:rPr>
          <w:b/>
        </w:rPr>
      </w:pPr>
    </w:p>
    <w:p w14:paraId="4A80C36E" w14:textId="77777777" w:rsidR="00187A93" w:rsidRDefault="00187A93" w:rsidP="005E1039">
      <w:pPr>
        <w:pStyle w:val="ListParagraph"/>
        <w:numPr>
          <w:ilvl w:val="0"/>
          <w:numId w:val="4"/>
        </w:numPr>
        <w:spacing w:after="0" w:line="240" w:lineRule="auto"/>
        <w:ind w:left="270" w:firstLine="90"/>
        <w:rPr>
          <w:b/>
        </w:rPr>
      </w:pPr>
      <w:r w:rsidRPr="00A40C7D">
        <w:rPr>
          <w:b/>
        </w:rPr>
        <w:t>Explosives / Pyrotechnics / Blasting</w:t>
      </w:r>
    </w:p>
    <w:p w14:paraId="48D622FC" w14:textId="77777777" w:rsidR="00187A93" w:rsidRDefault="00187A93" w:rsidP="005E1039">
      <w:pPr>
        <w:pStyle w:val="ListParagraph"/>
        <w:numPr>
          <w:ilvl w:val="0"/>
          <w:numId w:val="4"/>
        </w:numPr>
        <w:spacing w:after="0" w:line="240" w:lineRule="auto"/>
        <w:ind w:left="270" w:firstLine="9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Special Effects</w:t>
      </w:r>
    </w:p>
    <w:p w14:paraId="5A08F716" w14:textId="77777777" w:rsidR="00533AA0" w:rsidRDefault="00533AA0" w:rsidP="00187A93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>Laser Equipment/Non-ionizing Radiation</w:t>
      </w:r>
    </w:p>
    <w:p w14:paraId="24FBE328" w14:textId="77777777" w:rsidR="00187A93" w:rsidRDefault="00187A93" w:rsidP="00187A93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Smokes, Fogs, Lighting Effects</w:t>
      </w:r>
    </w:p>
    <w:p w14:paraId="6E46390A" w14:textId="77777777" w:rsidR="00885C62" w:rsidRPr="00187A93" w:rsidRDefault="00885C62" w:rsidP="00187A93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>Rushing/Pressurized water</w:t>
      </w:r>
      <w:r w:rsidR="00AC1A55">
        <w:rPr>
          <w:rFonts w:ascii="Calibri" w:eastAsia="Calibri" w:hAnsi="Calibri" w:cs="Tahoma"/>
          <w:b/>
        </w:rPr>
        <w:t xml:space="preserve"> or other </w:t>
      </w:r>
      <w:r w:rsidR="009915A0">
        <w:rPr>
          <w:rFonts w:ascii="Calibri" w:eastAsia="Calibri" w:hAnsi="Calibri" w:cs="Tahoma"/>
          <w:b/>
        </w:rPr>
        <w:t>Liquids</w:t>
      </w:r>
    </w:p>
    <w:p w14:paraId="170727BA" w14:textId="77777777" w:rsidR="00187A93" w:rsidRPr="00A40C7D" w:rsidRDefault="00187A93" w:rsidP="00187A93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Animals (whether inherently dangerous or not)</w:t>
      </w:r>
    </w:p>
    <w:p w14:paraId="088BBE0D" w14:textId="77777777" w:rsidR="00E45DF6" w:rsidRPr="00A40C7D" w:rsidRDefault="00E45DF6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Venomous Reptiles</w:t>
      </w:r>
    </w:p>
    <w:p w14:paraId="7406A407" w14:textId="77777777" w:rsidR="00B737B9" w:rsidRPr="00A40C7D" w:rsidRDefault="00B737B9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Indigenous Critters</w:t>
      </w:r>
    </w:p>
    <w:p w14:paraId="3DCFA04C" w14:textId="77777777" w:rsidR="00A40C7D" w:rsidRPr="00187A93" w:rsidRDefault="00A40C7D" w:rsidP="00187A93">
      <w:pPr>
        <w:pStyle w:val="ListParagraph"/>
        <w:numPr>
          <w:ilvl w:val="0"/>
          <w:numId w:val="4"/>
        </w:numPr>
        <w:spacing w:after="0" w:line="240" w:lineRule="auto"/>
        <w:ind w:right="-36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Poisonous Plants</w:t>
      </w:r>
    </w:p>
    <w:p w14:paraId="614551E8" w14:textId="77777777" w:rsidR="00A40C7D" w:rsidRDefault="00A40C7D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Helicopters, other Aircraft including fixed-wing aircraft</w:t>
      </w:r>
    </w:p>
    <w:p w14:paraId="3B642A5E" w14:textId="77777777" w:rsidR="00533AA0" w:rsidRDefault="00533AA0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>Noise Above 85 dBA</w:t>
      </w:r>
    </w:p>
    <w:p w14:paraId="0CBA2002" w14:textId="77777777" w:rsidR="00533AA0" w:rsidRPr="00A40C7D" w:rsidRDefault="00533AA0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>Traffic Control/Street Closures</w:t>
      </w:r>
    </w:p>
    <w:p w14:paraId="5B6AA79E" w14:textId="77777777" w:rsidR="00A40C7D" w:rsidRPr="00A40C7D" w:rsidRDefault="00A40C7D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Hot Air balloons</w:t>
      </w:r>
    </w:p>
    <w:p w14:paraId="25AD4FC3" w14:textId="77777777" w:rsidR="00B737B9" w:rsidRPr="00A40C7D" w:rsidRDefault="00A40C7D" w:rsidP="00506D16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 xml:space="preserve">Remote Controlled </w:t>
      </w:r>
      <w:r w:rsidR="009E54A5">
        <w:rPr>
          <w:rFonts w:ascii="Calibri" w:eastAsia="Calibri" w:hAnsi="Calibri" w:cs="Tahoma"/>
          <w:b/>
        </w:rPr>
        <w:t>, Unmanned Aircraft Systems</w:t>
      </w:r>
    </w:p>
    <w:p w14:paraId="04D9ACE2" w14:textId="77777777" w:rsidR="00E45DF6" w:rsidRDefault="00AC1A55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 xml:space="preserve">Camera Cars, </w:t>
      </w:r>
      <w:r w:rsidR="00B737B9" w:rsidRPr="00A40C7D">
        <w:rPr>
          <w:rFonts w:ascii="Calibri" w:eastAsia="Calibri" w:hAnsi="Calibri" w:cs="Tahoma"/>
          <w:b/>
        </w:rPr>
        <w:t>Motorcycles</w:t>
      </w:r>
      <w:r w:rsidR="009E54A5">
        <w:rPr>
          <w:rFonts w:ascii="Calibri" w:eastAsia="Calibri" w:hAnsi="Calibri" w:cs="Tahoma"/>
          <w:b/>
        </w:rPr>
        <w:t>, Insert Cars</w:t>
      </w:r>
    </w:p>
    <w:p w14:paraId="2DCA00B1" w14:textId="77777777" w:rsidR="00E45DF6" w:rsidRPr="00A40C7D" w:rsidRDefault="00E45DF6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Process Trailer/Towed Vehicle</w:t>
      </w:r>
    </w:p>
    <w:p w14:paraId="39894EAF" w14:textId="77777777" w:rsidR="00A40C7D" w:rsidRPr="00A40C7D" w:rsidRDefault="00A40C7D" w:rsidP="00506D16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 xml:space="preserve">Use or non-use of Vehicle Systems Seat Belts and Harnesses </w:t>
      </w:r>
    </w:p>
    <w:p w14:paraId="639C54E2" w14:textId="77777777" w:rsidR="00E45DF6" w:rsidRPr="00A40C7D" w:rsidRDefault="00E45DF6" w:rsidP="00A40C7D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Parachuting and Skydiving</w:t>
      </w:r>
    </w:p>
    <w:p w14:paraId="7F713C9D" w14:textId="77777777" w:rsidR="00E45DF6" w:rsidRPr="00A40C7D" w:rsidRDefault="00AC1A55" w:rsidP="00A40C7D">
      <w:pPr>
        <w:pStyle w:val="ListParagraph"/>
        <w:numPr>
          <w:ilvl w:val="0"/>
          <w:numId w:val="4"/>
        </w:numPr>
        <w:spacing w:after="0" w:line="240" w:lineRule="auto"/>
        <w:ind w:right="-360"/>
        <w:rPr>
          <w:rFonts w:ascii="Calibri" w:eastAsia="Calibri" w:hAnsi="Calibri" w:cs="Tahoma"/>
          <w:b/>
        </w:rPr>
      </w:pPr>
      <w:r>
        <w:rPr>
          <w:rFonts w:ascii="Calibri" w:eastAsia="Calibri" w:hAnsi="Calibri" w:cs="Tahoma"/>
          <w:b/>
        </w:rPr>
        <w:t xml:space="preserve">Boating/Watercraft/Sea-doos </w:t>
      </w:r>
      <w:r w:rsidR="00E45DF6" w:rsidRPr="00A40C7D">
        <w:rPr>
          <w:rFonts w:ascii="Calibri" w:eastAsia="Calibri" w:hAnsi="Calibri" w:cs="Tahoma"/>
          <w:b/>
        </w:rPr>
        <w:t>(whether electrical or paddle operated)</w:t>
      </w:r>
    </w:p>
    <w:p w14:paraId="362F3D0F" w14:textId="77777777" w:rsidR="00E45DF6" w:rsidRPr="00A40C7D" w:rsidRDefault="00B737B9" w:rsidP="00A40C7D">
      <w:pPr>
        <w:pStyle w:val="ListParagraph"/>
        <w:numPr>
          <w:ilvl w:val="0"/>
          <w:numId w:val="4"/>
        </w:numPr>
        <w:spacing w:after="0" w:line="240" w:lineRule="auto"/>
        <w:ind w:right="-36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Water Hazards</w:t>
      </w:r>
      <w:r w:rsidR="009E54A5">
        <w:rPr>
          <w:rFonts w:ascii="Calibri" w:eastAsia="Calibri" w:hAnsi="Calibri" w:cs="Tahoma"/>
          <w:b/>
        </w:rPr>
        <w:t>/Scuba and Diving</w:t>
      </w:r>
    </w:p>
    <w:p w14:paraId="4D464330" w14:textId="77777777" w:rsidR="009E54A5" w:rsidRDefault="00B737B9" w:rsidP="00AC1A55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 xml:space="preserve">Stunt Air Bags, Boxes, other </w:t>
      </w:r>
      <w:r w:rsidR="00187A93" w:rsidRPr="00A40C7D">
        <w:rPr>
          <w:rFonts w:ascii="Calibri" w:eastAsia="Calibri" w:hAnsi="Calibri" w:cs="Tahoma"/>
          <w:b/>
        </w:rPr>
        <w:t>Free-fall</w:t>
      </w:r>
      <w:r w:rsidRPr="00A40C7D">
        <w:rPr>
          <w:rFonts w:ascii="Calibri" w:eastAsia="Calibri" w:hAnsi="Calibri" w:cs="Tahoma"/>
          <w:b/>
        </w:rPr>
        <w:t xml:space="preserve"> Catch Systems</w:t>
      </w:r>
    </w:p>
    <w:p w14:paraId="1B8C6101" w14:textId="77777777" w:rsidR="00AC1A55" w:rsidRPr="00A40C7D" w:rsidRDefault="00AC1A55" w:rsidP="00AC1A55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Calibri" w:hAnsi="Calibri" w:cs="Tahoma"/>
          <w:b/>
        </w:rPr>
      </w:pPr>
      <w:r w:rsidRPr="00AC1A55">
        <w:rPr>
          <w:rFonts w:ascii="Calibri" w:eastAsia="Calibri" w:hAnsi="Calibri" w:cs="Tahoma"/>
          <w:b/>
        </w:rPr>
        <w:t xml:space="preserve"> </w:t>
      </w:r>
      <w:r w:rsidRPr="00A40C7D">
        <w:rPr>
          <w:rFonts w:ascii="Calibri" w:eastAsia="Calibri" w:hAnsi="Calibri" w:cs="Tahoma"/>
          <w:b/>
        </w:rPr>
        <w:t xml:space="preserve">Food </w:t>
      </w:r>
      <w:r w:rsidR="009E54A5">
        <w:rPr>
          <w:rFonts w:ascii="Calibri" w:eastAsia="Calibri" w:hAnsi="Calibri" w:cs="Tahoma"/>
          <w:b/>
        </w:rPr>
        <w:t xml:space="preserve">Storage and </w:t>
      </w:r>
      <w:r w:rsidRPr="00A40C7D">
        <w:rPr>
          <w:rFonts w:ascii="Calibri" w:eastAsia="Calibri" w:hAnsi="Calibri" w:cs="Tahoma"/>
          <w:b/>
        </w:rPr>
        <w:t>Handling</w:t>
      </w:r>
    </w:p>
    <w:p w14:paraId="737231A9" w14:textId="77777777" w:rsidR="00B737B9" w:rsidRPr="00AC1A55" w:rsidRDefault="00AC1A55" w:rsidP="00AC1A55">
      <w:pPr>
        <w:pStyle w:val="ListParagraph"/>
        <w:numPr>
          <w:ilvl w:val="0"/>
          <w:numId w:val="3"/>
        </w:numPr>
        <w:spacing w:after="0" w:line="240" w:lineRule="auto"/>
        <w:ind w:right="-360"/>
        <w:rPr>
          <w:rFonts w:ascii="Calibri" w:eastAsia="Calibri" w:hAnsi="Calibri" w:cs="Tahoma"/>
          <w:b/>
        </w:rPr>
      </w:pPr>
      <w:r w:rsidRPr="00A40C7D">
        <w:rPr>
          <w:rFonts w:ascii="Calibri" w:eastAsia="Calibri" w:hAnsi="Calibri" w:cs="Tahoma"/>
          <w:b/>
        </w:rPr>
        <w:t>Open flames</w:t>
      </w:r>
    </w:p>
    <w:p w14:paraId="7EE8197A" w14:textId="77777777" w:rsidR="00A731F4" w:rsidRDefault="00A731F4" w:rsidP="00A40C7D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 w:rsidRPr="00A40C7D">
        <w:rPr>
          <w:b/>
        </w:rPr>
        <w:t xml:space="preserve">Buildings built before 1981 where </w:t>
      </w:r>
      <w:r w:rsidR="00187A93">
        <w:rPr>
          <w:b/>
        </w:rPr>
        <w:t xml:space="preserve">construction will take place, disturbing the </w:t>
      </w:r>
      <w:r w:rsidRPr="00A40C7D">
        <w:rPr>
          <w:b/>
        </w:rPr>
        <w:t>infrastructure (</w:t>
      </w:r>
      <w:r w:rsidR="00A40C7D">
        <w:rPr>
          <w:b/>
        </w:rPr>
        <w:t>asbestos</w:t>
      </w:r>
      <w:r w:rsidR="009E54A5">
        <w:rPr>
          <w:b/>
        </w:rPr>
        <w:t xml:space="preserve">, lead paint, mold </w:t>
      </w:r>
      <w:r w:rsidR="00A40C7D">
        <w:rPr>
          <w:b/>
        </w:rPr>
        <w:t>assessment?)</w:t>
      </w:r>
    </w:p>
    <w:p w14:paraId="29264B8B" w14:textId="77777777" w:rsidR="009E54A5" w:rsidRDefault="009915A0" w:rsidP="00A40C7D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 xml:space="preserve">Property with Potential </w:t>
      </w:r>
      <w:r w:rsidR="009E54A5">
        <w:rPr>
          <w:b/>
        </w:rPr>
        <w:t>Environmental Contamination</w:t>
      </w:r>
    </w:p>
    <w:p w14:paraId="3D2CCE77" w14:textId="77777777" w:rsidR="009E54A5" w:rsidRPr="00A40C7D" w:rsidRDefault="009915A0" w:rsidP="00A40C7D">
      <w:pPr>
        <w:pStyle w:val="ListParagraph"/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>Historic or Landmark Properties or Locations</w:t>
      </w:r>
    </w:p>
    <w:p w14:paraId="7AF98331" w14:textId="77777777" w:rsidR="00A731F4" w:rsidRPr="00A731F4" w:rsidRDefault="00A731F4" w:rsidP="00506D16">
      <w:pPr>
        <w:spacing w:after="0" w:line="240" w:lineRule="auto"/>
        <w:rPr>
          <w:b/>
        </w:rPr>
      </w:pPr>
    </w:p>
    <w:sectPr w:rsidR="00A731F4" w:rsidRPr="00A731F4" w:rsidSect="00A40C7D">
      <w:type w:val="continuous"/>
      <w:pgSz w:w="12240" w:h="15840"/>
      <w:pgMar w:top="1440" w:right="1440" w:bottom="1440" w:left="144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64DB"/>
    <w:multiLevelType w:val="hybridMultilevel"/>
    <w:tmpl w:val="080E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B167B"/>
    <w:multiLevelType w:val="hybridMultilevel"/>
    <w:tmpl w:val="4D58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0E5DFD"/>
    <w:multiLevelType w:val="hybridMultilevel"/>
    <w:tmpl w:val="5C580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31228"/>
    <w:multiLevelType w:val="hybridMultilevel"/>
    <w:tmpl w:val="8CA03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180999">
    <w:abstractNumId w:val="3"/>
  </w:num>
  <w:num w:numId="2" w16cid:durableId="1314414043">
    <w:abstractNumId w:val="0"/>
  </w:num>
  <w:num w:numId="3" w16cid:durableId="1461998834">
    <w:abstractNumId w:val="2"/>
  </w:num>
  <w:num w:numId="4" w16cid:durableId="140568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6FD"/>
    <w:rsid w:val="00187A93"/>
    <w:rsid w:val="00196740"/>
    <w:rsid w:val="002876FD"/>
    <w:rsid w:val="003A3877"/>
    <w:rsid w:val="00470122"/>
    <w:rsid w:val="00506D16"/>
    <w:rsid w:val="00533AA0"/>
    <w:rsid w:val="005E1039"/>
    <w:rsid w:val="00885C62"/>
    <w:rsid w:val="008F129C"/>
    <w:rsid w:val="009915A0"/>
    <w:rsid w:val="009E54A5"/>
    <w:rsid w:val="00A051E8"/>
    <w:rsid w:val="00A36023"/>
    <w:rsid w:val="00A40C7D"/>
    <w:rsid w:val="00A731F4"/>
    <w:rsid w:val="00AC1A55"/>
    <w:rsid w:val="00B737B9"/>
    <w:rsid w:val="00C51480"/>
    <w:rsid w:val="00CB7877"/>
    <w:rsid w:val="00E4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FAD0"/>
  <w15:docId w15:val="{76AF3E3F-77C9-461E-8C7F-AD5A2912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31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EE7AD0BB6684FB374398836E316FE" ma:contentTypeVersion="1" ma:contentTypeDescription="Create a new document." ma:contentTypeScope="" ma:versionID="da36607f87f8e1466b73d0e115e947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E05DDF-7D0B-4C81-8E28-EDFD45326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2C0C5-C211-4292-8131-206422ABC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7BB40F-B9F0-488E-924E-10D4332034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Viacom International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 Lyons</dc:creator>
  <cp:lastModifiedBy>Ibihwiori, Rachel E</cp:lastModifiedBy>
  <cp:revision>2</cp:revision>
  <dcterms:created xsi:type="dcterms:W3CDTF">2023-07-06T15:54:00Z</dcterms:created>
  <dcterms:modified xsi:type="dcterms:W3CDTF">2023-07-06T15:54:00Z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0x010100F74EE7AD0BB6684FB374398836E316FE</vt:lpwstr>
  </property>
</Properties>
</file>